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7C02" w:rsidRDefault="00BD6BB5">
      <w:pPr>
        <w:rPr>
          <w:sz w:val="24"/>
          <w:szCs w:val="24"/>
        </w:rPr>
      </w:pPr>
      <w:bookmarkStart w:id="0" w:name="_GoBack"/>
      <w:bookmarkEnd w:id="0"/>
      <w:r>
        <w:t xml:space="preserve">  </w:t>
      </w:r>
      <w:r>
        <w:rPr>
          <w:b/>
          <w:sz w:val="24"/>
          <w:szCs w:val="24"/>
        </w:rPr>
        <w:t>Załącznik nr 1 do zapytania ofertowego</w:t>
      </w:r>
      <w:r>
        <w:rPr>
          <w:sz w:val="24"/>
          <w:szCs w:val="24"/>
        </w:rPr>
        <w:t xml:space="preserve"> przygotowanego na potrzeby projektu : „Szkoła Przyszłości” - zwiększenie kompetencji kluczowych uczniów powiatu chojnickiego </w:t>
      </w:r>
    </w:p>
    <w:p w:rsidR="00C77C02" w:rsidRDefault="00BD6BB5">
      <w:pPr>
        <w:jc w:val="center"/>
        <w:rPr>
          <w:sz w:val="24"/>
          <w:szCs w:val="24"/>
        </w:rPr>
      </w:pPr>
      <w:r>
        <w:rPr>
          <w:sz w:val="24"/>
          <w:szCs w:val="24"/>
        </w:rPr>
        <w:t>nr RPPM.03.02.01-22-0046/15.</w:t>
      </w:r>
    </w:p>
    <w:p w:rsidR="00C77C02" w:rsidRDefault="00C77C02">
      <w:pPr>
        <w:jc w:val="center"/>
        <w:rPr>
          <w:sz w:val="24"/>
          <w:szCs w:val="24"/>
        </w:rPr>
      </w:pPr>
    </w:p>
    <w:p w:rsidR="00C77C02" w:rsidRDefault="00BD6BB5">
      <w:pPr>
        <w:spacing w:line="360" w:lineRule="auto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Wzór</w:t>
      </w:r>
    </w:p>
    <w:p w:rsidR="00C77C02" w:rsidRDefault="00BD6BB5">
      <w:pPr>
        <w:spacing w:line="36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i/>
          <w:sz w:val="28"/>
          <w:szCs w:val="28"/>
        </w:rPr>
        <w:t>FORMULARZ OFERTOWY</w:t>
      </w:r>
    </w:p>
    <w:p w:rsidR="00C77C02" w:rsidRDefault="00C77C02">
      <w:pPr>
        <w:spacing w:line="36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C77C02" w:rsidRDefault="00BD6BB5">
      <w:pPr>
        <w:ind w:firstLine="538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Wyższa Szkoła Gospodarki</w:t>
      </w:r>
    </w:p>
    <w:p w:rsidR="00C77C02" w:rsidRDefault="00BD6BB5">
      <w:pPr>
        <w:ind w:firstLine="538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Ul. Garbary 2</w:t>
      </w:r>
    </w:p>
    <w:p w:rsidR="00C77C02" w:rsidRDefault="00BD6BB5">
      <w:pPr>
        <w:ind w:firstLine="5387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85-229 Bydgoszcz</w:t>
      </w:r>
    </w:p>
    <w:p w:rsidR="00C77C02" w:rsidRDefault="00C77C02">
      <w:pPr>
        <w:tabs>
          <w:tab w:val="left" w:pos="9639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BD6BB5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Ja, niżej podpisany/-a,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</w:r>
    </w:p>
    <w:p w:rsidR="00C77C02" w:rsidRDefault="00BD6BB5">
      <w:pPr>
        <w:tabs>
          <w:tab w:val="lef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ab/>
      </w:r>
    </w:p>
    <w:p w:rsidR="00C77C02" w:rsidRDefault="00C77C02">
      <w:pPr>
        <w:tabs>
          <w:tab w:val="lef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BD6BB5">
      <w:pPr>
        <w:tabs>
          <w:tab w:val="lef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w odpowiedzi na Zapytanie Ofertowe na</w:t>
      </w:r>
      <w:r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opracowanie standardów programistycznych i oprogramowania na potrzeby nauczania w szkołach ponadgimnazjalnych </w:t>
      </w:r>
      <w:r>
        <w:rPr>
          <w:rFonts w:ascii="Bookman Old Style" w:eastAsia="Bookman Old Style" w:hAnsi="Bookman Old Style" w:cs="Bookman Old Style"/>
          <w:sz w:val="22"/>
          <w:szCs w:val="22"/>
        </w:rPr>
        <w:t>składam niniejszą ofertę:</w:t>
      </w: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BD6BB5">
      <w:pPr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Oferuję cenę brutto za opracowanie standardów programistycznych i oprogramowania na potrzeby nauczania w szkołach ponadgimnazjalnych:</w:t>
      </w:r>
    </w:p>
    <w:p w:rsidR="00C77C02" w:rsidRDefault="00BD6BB5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228600</wp:posOffset>
                </wp:positionV>
                <wp:extent cx="152400" cy="190500"/>
                <wp:effectExtent l="0" t="0" r="0" b="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2" y="3689512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77C02" w:rsidRDefault="00C77C0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3378200</wp:posOffset>
                </wp:positionH>
                <wp:positionV relativeFrom="paragraph">
                  <wp:posOffset>228600</wp:posOffset>
                </wp:positionV>
                <wp:extent cx="152400" cy="19050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228600</wp:posOffset>
                </wp:positionV>
                <wp:extent cx="152400" cy="190500"/>
                <wp:effectExtent l="0" t="0" r="0" b="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2" y="3689512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77C02" w:rsidRDefault="00C77C0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2286000</wp:posOffset>
                </wp:positionH>
                <wp:positionV relativeFrom="paragraph">
                  <wp:posOffset>228600</wp:posOffset>
                </wp:positionV>
                <wp:extent cx="152400" cy="1905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Standardu programistycznego i komunikacyjnego dla oprogramowania, które będzie powstawało w ramach projektu cena  złotych brutto …………………………….. (słownie: …………………………………………………………………………………………………..)</w:t>
      </w:r>
    </w:p>
    <w:tbl>
      <w:tblPr>
        <w:tblStyle w:val="a0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21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9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Niezbędne rozwiązania bazodanowe na potrzeby realizacji oprogramowania wspomagającego całość działań w projekcie w ramach projektu cena  złotych brutto ………………….. (słownie: ……………………………………..…………………………………….)</w:t>
      </w:r>
    </w:p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tbl>
      <w:tblPr>
        <w:tblStyle w:val="a1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Dedykowane oprogramowanie wspierające metodologie "zwinne" dostosowane na potrzeby </w:t>
      </w:r>
    </w:p>
    <w:p w:rsidR="00C77C02" w:rsidRDefault="00BD6BB5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realizacji zajęć projektowych całość działań w projekcie w ramach projektu cena  złotych brutto …………………..(słownie ……………………………………………………………...)</w:t>
      </w:r>
    </w:p>
    <w:tbl>
      <w:tblPr>
        <w:tblStyle w:val="a2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2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77C02">
        <w:tc>
          <w:tcPr>
            <w:tcW w:w="4606" w:type="dxa"/>
          </w:tcPr>
          <w:p w:rsidR="00C77C02" w:rsidRDefault="00C77C02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606" w:type="dxa"/>
          </w:tcPr>
          <w:p w:rsidR="00C77C02" w:rsidRDefault="00C77C02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Oprogramowanie do akwizycji danych z sensorów wykorzystywanych w pracowni środowiskowej w ramach projektu cena  złotych brutto ………………….. (słownie: ……………………………………..…………………………………….)</w:t>
      </w:r>
    </w:p>
    <w:tbl>
      <w:tblPr>
        <w:tblStyle w:val="a3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Oprogramowanie pozwalające na współpracę uczniów pracujących w różnych pracowniach cena  złotych brutto …………………..(słownie: ……………………………………..……….)</w:t>
      </w:r>
    </w:p>
    <w:tbl>
      <w:tblPr>
        <w:tblStyle w:val="a4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22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Rozwiązania programistyczne wspomagających prowadzenie zajęć pozalekcyjnych metodą projektową - wersja dla komputerów cena  złotych brutto …………………..(słownie: ……………………………………..…………………………………….)</w:t>
      </w:r>
    </w:p>
    <w:tbl>
      <w:tblPr>
        <w:tblStyle w:val="a5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7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18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Rozwiązania programistyczne wspomagających prowadzenie zajęć pozalekcyjnych metodą projektową - wersja dla tabletów cena  złotych brutto …………………..(słownie: ……………………………………..…………………………………….)</w:t>
      </w:r>
    </w:p>
    <w:p w:rsidR="00C77C02" w:rsidRDefault="00C77C02">
      <w:pPr>
        <w:spacing w:line="480" w:lineRule="auto"/>
        <w:jc w:val="both"/>
        <w:rPr>
          <w:sz w:val="22"/>
          <w:szCs w:val="22"/>
        </w:rPr>
      </w:pPr>
    </w:p>
    <w:p w:rsidR="00C77C02" w:rsidRDefault="00C77C02">
      <w:pPr>
        <w:spacing w:line="480" w:lineRule="auto"/>
        <w:jc w:val="both"/>
        <w:rPr>
          <w:sz w:val="22"/>
          <w:szCs w:val="22"/>
        </w:rPr>
      </w:pPr>
    </w:p>
    <w:p w:rsidR="00C77C02" w:rsidRDefault="00C77C02">
      <w:pPr>
        <w:spacing w:line="480" w:lineRule="auto"/>
        <w:jc w:val="both"/>
        <w:rPr>
          <w:sz w:val="22"/>
          <w:szCs w:val="22"/>
        </w:rPr>
      </w:pPr>
    </w:p>
    <w:tbl>
      <w:tblPr>
        <w:tblStyle w:val="a6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20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rPr>
          <w:sz w:val="22"/>
          <w:szCs w:val="22"/>
        </w:rPr>
      </w:pPr>
      <w:r>
        <w:rPr>
          <w:sz w:val="22"/>
          <w:szCs w:val="22"/>
        </w:rPr>
        <w:t>Oprogramowanie do realizacji zajęć cena  złotych brutto …………………..(słownie: ……………………………………..…………………………………….) (na potrzeby wsparcia nauczycieli w pracy i na studiach),</w:t>
      </w:r>
    </w:p>
    <w:tbl>
      <w:tblPr>
        <w:tblStyle w:val="a7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Oprogramowanie wspomagające realizację współpracy nauczycieli w oparciu o technologię chmury cena  złotych brutto …………………..,(słownie: …………………………………….</w:t>
      </w:r>
    </w:p>
    <w:p w:rsidR="00C77C02" w:rsidRDefault="00BD6BB5">
      <w:pPr>
        <w:spacing w:line="48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…………………………………….)</w:t>
      </w:r>
    </w:p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tbl>
      <w:tblPr>
        <w:tblStyle w:val="a8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C77C02"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                                        TAK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󠄀</w:t>
            </w:r>
          </w:p>
        </w:tc>
        <w:tc>
          <w:tcPr>
            <w:tcW w:w="4606" w:type="dxa"/>
          </w:tcPr>
          <w:p w:rsidR="00C77C02" w:rsidRDefault="00BD6BB5">
            <w:pPr>
              <w:tabs>
                <w:tab w:val="left" w:pos="9072"/>
              </w:tabs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NIE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-634999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l="0" t="0" r="0" b="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4562" y="3689512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C77C02" w:rsidRDefault="00C77C0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444500</wp:posOffset>
                      </wp:positionH>
                      <wp:positionV relativeFrom="paragraph">
                        <wp:posOffset>0</wp:posOffset>
                      </wp:positionV>
                      <wp:extent cx="152400" cy="19050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77C02" w:rsidRDefault="00C77C02">
      <w:pPr>
        <w:spacing w:line="480" w:lineRule="auto"/>
        <w:ind w:left="720"/>
        <w:jc w:val="both"/>
        <w:rPr>
          <w:sz w:val="22"/>
          <w:szCs w:val="22"/>
        </w:rPr>
      </w:pPr>
    </w:p>
    <w:p w:rsidR="00C77C02" w:rsidRDefault="00BD6BB5">
      <w:pPr>
        <w:numPr>
          <w:ilvl w:val="0"/>
          <w:numId w:val="1"/>
        </w:numPr>
        <w:spacing w:line="48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Narzędzie informatyczne d</w:t>
      </w:r>
      <w:r>
        <w:rPr>
          <w:sz w:val="22"/>
          <w:szCs w:val="22"/>
        </w:rPr>
        <w:t>o prowadzenia konkursów międzyszkolnych cena  złotych brutto …………………...(słownie: …………………………..…………………………………….)</w:t>
      </w:r>
    </w:p>
    <w:p w:rsidR="00C77C02" w:rsidRDefault="00C77C02">
      <w:pPr>
        <w:tabs>
          <w:tab w:val="left" w:pos="9072"/>
        </w:tabs>
        <w:spacing w:line="360" w:lineRule="auto"/>
        <w:rPr>
          <w:sz w:val="24"/>
          <w:szCs w:val="24"/>
        </w:rPr>
      </w:pP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BD6BB5">
      <w:pPr>
        <w:tabs>
          <w:tab w:val="lef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Oświadczam, że zapoznałem/-am się z warunkami Zapytania Ofertowego i nie wnoszę do nich żadnych zastrzeżeń.</w:t>
      </w: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BD6BB5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…………………….., dn. ……………………..               </w:t>
      </w: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BD6BB5">
      <w:pPr>
        <w:tabs>
          <w:tab w:val="left" w:pos="9072"/>
        </w:tabs>
        <w:spacing w:line="360" w:lineRule="auto"/>
        <w:jc w:val="right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………………………….…………………………</w:t>
      </w:r>
    </w:p>
    <w:p w:rsidR="00C77C02" w:rsidRDefault="00C77C02">
      <w:pPr>
        <w:tabs>
          <w:tab w:val="left" w:pos="9072"/>
        </w:tabs>
        <w:spacing w:line="3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:rsidR="00C77C02" w:rsidRDefault="00BD6BB5">
      <w:pPr>
        <w:tabs>
          <w:tab w:val="left" w:pos="9072"/>
        </w:tabs>
        <w:spacing w:line="360" w:lineRule="auto"/>
        <w:jc w:val="right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(podpis oferenta)</w:t>
      </w:r>
    </w:p>
    <w:sectPr w:rsidR="00C77C02">
      <w:headerReference w:type="default" r:id="rId28"/>
      <w:footerReference w:type="default" r:id="rId29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B5" w:rsidRDefault="00BD6BB5">
      <w:r>
        <w:separator/>
      </w:r>
    </w:p>
  </w:endnote>
  <w:endnote w:type="continuationSeparator" w:id="0">
    <w:p w:rsidR="00BD6BB5" w:rsidRDefault="00BD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02" w:rsidRDefault="00BD6BB5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 w:rsidR="00743A57">
      <w:fldChar w:fldCharType="separate"/>
    </w:r>
    <w:r w:rsidR="00743A57">
      <w:rPr>
        <w:noProof/>
      </w:rPr>
      <w:t>1</w:t>
    </w:r>
    <w:r>
      <w:fldChar w:fldCharType="end"/>
    </w:r>
  </w:p>
  <w:p w:rsidR="00C77C02" w:rsidRDefault="00C77C02">
    <w:pPr>
      <w:tabs>
        <w:tab w:val="right" w:pos="9900"/>
      </w:tabs>
      <w:ind w:right="360" w:hanging="360"/>
      <w:jc w:val="center"/>
      <w:rPr>
        <w:sz w:val="22"/>
        <w:szCs w:val="22"/>
      </w:rPr>
    </w:pPr>
  </w:p>
  <w:p w:rsidR="00C77C02" w:rsidRDefault="00BD6BB5">
    <w:pPr>
      <w:spacing w:after="777"/>
    </w:pPr>
    <w:r>
      <w:rPr>
        <w:noProof/>
      </w:rPr>
      <w:drawing>
        <wp:inline distT="0" distB="0" distL="114300" distR="114300">
          <wp:extent cx="7016115" cy="19431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115" cy="194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B5" w:rsidRDefault="00BD6BB5">
      <w:r>
        <w:separator/>
      </w:r>
    </w:p>
  </w:footnote>
  <w:footnote w:type="continuationSeparator" w:id="0">
    <w:p w:rsidR="00BD6BB5" w:rsidRDefault="00BD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02" w:rsidRDefault="00BD6BB5">
    <w:pPr>
      <w:tabs>
        <w:tab w:val="center" w:pos="4536"/>
        <w:tab w:val="right" w:pos="9072"/>
      </w:tabs>
      <w:spacing w:before="709"/>
      <w:jc w:val="both"/>
    </w:pPr>
    <w:r>
      <w:rPr>
        <w:noProof/>
      </w:rPr>
      <w:drawing>
        <wp:inline distT="0" distB="0" distL="114300" distR="114300">
          <wp:extent cx="5763895" cy="619760"/>
          <wp:effectExtent l="0" t="0" r="0" b="0"/>
          <wp:docPr id="1" name="image2.png" descr="chojnice_logotyp_mo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hojnice_logotyp_mo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895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</w:t>
    </w:r>
  </w:p>
  <w:p w:rsidR="00C77C02" w:rsidRDefault="00C77C02">
    <w:pPr>
      <w:tabs>
        <w:tab w:val="center" w:pos="4536"/>
        <w:tab w:val="right" w:pos="9072"/>
      </w:tabs>
      <w:jc w:val="center"/>
    </w:pPr>
  </w:p>
  <w:p w:rsidR="00C77C02" w:rsidRDefault="00C77C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357D"/>
    <w:multiLevelType w:val="multilevel"/>
    <w:tmpl w:val="61B6116C"/>
    <w:lvl w:ilvl="0">
      <w:start w:val="1"/>
      <w:numFmt w:val="lowerLetter"/>
      <w:lvlText w:val="%1)"/>
      <w:lvlJc w:val="left"/>
      <w:pPr>
        <w:ind w:left="720" w:firstLine="360"/>
      </w:pPr>
      <w:rPr>
        <w:rFonts w:ascii="Bookman Old Style" w:eastAsia="Bookman Old Style" w:hAnsi="Bookman Old Style" w:cs="Bookman Old Style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7C02"/>
    <w:rsid w:val="00743A57"/>
    <w:rsid w:val="00BD6BB5"/>
    <w:rsid w:val="00C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3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3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2.png"/><Relationship Id="rId13" Type="http://schemas.openxmlformats.org/officeDocument/2006/relationships/image" Target="media/image20.png"/><Relationship Id="rId18" Type="http://schemas.openxmlformats.org/officeDocument/2006/relationships/image" Target="media/image44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36.png"/><Relationship Id="rId7" Type="http://schemas.openxmlformats.org/officeDocument/2006/relationships/endnotes" Target="endnotes.xml"/><Relationship Id="rId12" Type="http://schemas.openxmlformats.org/officeDocument/2006/relationships/image" Target="media/image22.png"/><Relationship Id="rId17" Type="http://schemas.openxmlformats.org/officeDocument/2006/relationships/image" Target="media/image16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8.png"/><Relationship Id="rId20" Type="http://schemas.openxmlformats.org/officeDocument/2006/relationships/image" Target="media/image3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8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24.png"/><Relationship Id="rId23" Type="http://schemas.openxmlformats.org/officeDocument/2006/relationships/image" Target="media/image8.png"/><Relationship Id="rId28" Type="http://schemas.openxmlformats.org/officeDocument/2006/relationships/header" Target="header1.xml"/><Relationship Id="rId10" Type="http://schemas.openxmlformats.org/officeDocument/2006/relationships/image" Target="media/image42.png"/><Relationship Id="rId19" Type="http://schemas.openxmlformats.org/officeDocument/2006/relationships/image" Target="media/image3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8.png"/><Relationship Id="rId14" Type="http://schemas.openxmlformats.org/officeDocument/2006/relationships/image" Target="media/image26.png"/><Relationship Id="rId22" Type="http://schemas.openxmlformats.org/officeDocument/2006/relationships/image" Target="media/image40.png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Noińska-Macińska</dc:creator>
  <cp:lastModifiedBy>Toshiba</cp:lastModifiedBy>
  <cp:revision>2</cp:revision>
  <dcterms:created xsi:type="dcterms:W3CDTF">2016-10-24T09:32:00Z</dcterms:created>
  <dcterms:modified xsi:type="dcterms:W3CDTF">2016-10-24T09:32:00Z</dcterms:modified>
</cp:coreProperties>
</file>